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0E0DAB0B" w14:textId="77777777" w:rsidR="00C04764" w:rsidRPr="00C04764" w:rsidRDefault="00C04764" w:rsidP="00C04764">
      <w:pPr>
        <w:spacing w:after="0" w:line="276" w:lineRule="auto"/>
        <w:ind w:left="708"/>
        <w:jc w:val="both"/>
        <w:rPr>
          <w:rFonts w:ascii="Calibri" w:eastAsia="PMingLiU" w:hAnsi="Calibri" w:cs="Calibri"/>
          <w:bCs/>
        </w:rPr>
      </w:pPr>
      <w:r w:rsidRPr="00C04764">
        <w:rPr>
          <w:rFonts w:ascii="Calibri" w:eastAsia="PMingLiU" w:hAnsi="Calibri" w:cs="Calibri"/>
          <w:b/>
        </w:rPr>
        <w:t>Expediente</w:t>
      </w:r>
      <w:r w:rsidRPr="00C04764">
        <w:rPr>
          <w:rFonts w:ascii="Calibri" w:eastAsia="PMingLiU" w:hAnsi="Calibri" w:cs="Calibri"/>
          <w:bCs/>
        </w:rPr>
        <w:t>: Orden ETD/1236/2023, de 14 de noviembre, por la que se establecen las bases reguladoras para la concesión de ayudas a los participantes en proyectos importantes de interés común europeo (IPCEI).</w:t>
      </w:r>
    </w:p>
    <w:p w14:paraId="7B4508D4" w14:textId="3D679026" w:rsidR="00A80047" w:rsidRPr="00C04764" w:rsidRDefault="00C04764" w:rsidP="00C04764">
      <w:pPr>
        <w:spacing w:after="0" w:line="276" w:lineRule="auto"/>
        <w:ind w:left="708"/>
        <w:jc w:val="both"/>
        <w:rPr>
          <w:rFonts w:ascii="Calibri" w:eastAsia="PMingLiU" w:hAnsi="Calibri" w:cs="Calibri"/>
          <w:bCs/>
        </w:rPr>
      </w:pPr>
      <w:r w:rsidRPr="00C04764">
        <w:rPr>
          <w:rFonts w:ascii="Calibri" w:eastAsia="PMingLiU" w:hAnsi="Calibri" w:cs="Calibri"/>
          <w:b/>
        </w:rPr>
        <w:t>Subvención</w:t>
      </w:r>
      <w:r w:rsidRPr="00C04764">
        <w:rPr>
          <w:rFonts w:ascii="Calibri" w:eastAsia="PMingLiU" w:hAnsi="Calibri" w:cs="Calibri"/>
          <w:bCs/>
        </w:rPr>
        <w:t xml:space="preserve">: Convocatoria de ayudas para participantes directos en el Proyecto Importante de Interés Común Europeo de Nueva Generación de Servicios e Infraestructuras en la Nube (IPCEI CIS) del programa UNICO IPCEI (IPCEI CIS 2025 – Segunda convocatoria), en el marco del Plan de Recuperación, Transformación y Resiliencia – Financiado por la Unión </w:t>
      </w:r>
      <w:proofErr w:type="spellStart"/>
      <w:r w:rsidRPr="00C04764">
        <w:rPr>
          <w:rFonts w:ascii="Calibri" w:eastAsia="PMingLiU" w:hAnsi="Calibri" w:cs="Calibri"/>
          <w:bCs/>
        </w:rPr>
        <w:t>EuropeaNextGenerationEU</w:t>
      </w:r>
      <w:proofErr w:type="spellEnd"/>
      <w:r w:rsidRPr="00C04764">
        <w:rPr>
          <w:rFonts w:ascii="Calibri" w:eastAsia="PMingLiU" w:hAnsi="Calibri" w:cs="Calibri"/>
          <w:bCs/>
        </w:rPr>
        <w:t>.</w:t>
      </w:r>
    </w:p>
    <w:p w14:paraId="4E352E54" w14:textId="77777777" w:rsidR="00C04764" w:rsidRPr="00C04764" w:rsidRDefault="00C04764" w:rsidP="00C04764">
      <w:pPr>
        <w:spacing w:after="0" w:line="276" w:lineRule="auto"/>
        <w:ind w:left="708"/>
        <w:jc w:val="both"/>
        <w:rPr>
          <w:rFonts w:ascii="Calibri" w:eastAsia="PMingLiU" w:hAnsi="Calibri" w:cs="Calibri"/>
          <w:bCs/>
        </w:rPr>
      </w:pPr>
    </w:p>
    <w:p w14:paraId="22709B03" w14:textId="3783FDF1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</w:t>
      </w:r>
      <w:r w:rsidR="008940EB">
        <w:rPr>
          <w:rFonts w:ascii="Calibri" w:eastAsia="PMingLiU" w:hAnsi="Calibri" w:cs="Calibri"/>
        </w:rPr>
        <w:t>…………………</w:t>
      </w:r>
      <w:r w:rsidRPr="00A80047">
        <w:rPr>
          <w:rFonts w:ascii="Calibri" w:eastAsia="PMingLiU" w:hAnsi="Calibri" w:cs="Calibri"/>
        </w:rPr>
        <w:t xml:space="preserve">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 xml:space="preserve">omponente </w:t>
      </w:r>
      <w:r w:rsidR="00FF42DF" w:rsidRPr="009D3731">
        <w:rPr>
          <w:rFonts w:cs="Calibri"/>
        </w:rPr>
        <w:t>15  «Conectividad Digital, impulso a la Ciberseguridad y despliegue del 5G»</w:t>
      </w:r>
      <w:r w:rsidR="00FF42DF">
        <w:rPr>
          <w:rFonts w:cs="Calibri"/>
        </w:rPr>
        <w:t xml:space="preserve"> </w:t>
      </w:r>
      <w:r w:rsidR="00FF42DF" w:rsidRPr="009D3731">
        <w:rPr>
          <w:rFonts w:cs="Calibri"/>
        </w:rPr>
        <w:t>Inversión I5 “Despliegue de infraestructuras digitales transfronterizas”</w:t>
      </w:r>
      <w:r w:rsidRPr="00A80047">
        <w:rPr>
          <w:rFonts w:ascii="Calibri" w:eastAsia="PMingLiU" w:hAnsi="Calibri" w:cs="Calibri"/>
        </w:rPr>
        <w:t>, declara conocer la normativa que es de aplicación, en particular l</w:t>
      </w:r>
      <w:r w:rsidR="00143155">
        <w:rPr>
          <w:rFonts w:ascii="Calibri" w:eastAsia="PMingLiU" w:hAnsi="Calibri" w:cs="Calibri"/>
        </w:rPr>
        <w:t>o</w:t>
      </w:r>
      <w:r w:rsidRPr="00A80047">
        <w:rPr>
          <w:rFonts w:ascii="Calibri" w:eastAsia="PMingLiU" w:hAnsi="Calibri" w:cs="Calibri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3820626A" w14:textId="77777777" w:rsidR="00A80047" w:rsidRPr="00A80047" w:rsidRDefault="00A80047" w:rsidP="00A80047">
      <w:pPr>
        <w:numPr>
          <w:ilvl w:val="0"/>
          <w:numId w:val="1"/>
        </w:numPr>
        <w:spacing w:after="0" w:line="276" w:lineRule="auto"/>
        <w:ind w:left="992" w:hanging="42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D6C3C6C" w14:textId="77777777" w:rsidR="00A80047" w:rsidRPr="00A80047" w:rsidRDefault="00A80047" w:rsidP="00A80047">
      <w:pPr>
        <w:spacing w:after="0" w:line="276" w:lineRule="auto"/>
        <w:ind w:left="1128"/>
        <w:jc w:val="both"/>
        <w:rPr>
          <w:rFonts w:ascii="Calibri" w:eastAsia="PMingLiU" w:hAnsi="Calibri" w:cs="Calibri"/>
        </w:rPr>
      </w:pPr>
    </w:p>
    <w:p w14:paraId="4C56D2C0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A80047" w:rsidRDefault="00A80047" w:rsidP="00A8004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Una lista de medidas para la ejecución de reformas y proyectos de inversión en el marco del plan de recuperación y resiliencia, junto con </w:t>
      </w:r>
      <w:r w:rsidRPr="00A80047">
        <w:rPr>
          <w:rFonts w:ascii="Calibri" w:eastAsia="PMingLiU" w:hAnsi="Calibri" w:cs="Calibri"/>
        </w:rPr>
        <w:lastRenderedPageBreak/>
        <w:t>el importe total de la 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A80047">
      <w:pPr>
        <w:spacing w:after="0" w:line="276" w:lineRule="auto"/>
        <w:ind w:left="2196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A80047">
      <w:pPr>
        <w:numPr>
          <w:ilvl w:val="0"/>
          <w:numId w:val="1"/>
        </w:numPr>
        <w:spacing w:after="0" w:line="276" w:lineRule="auto"/>
        <w:ind w:left="992" w:hanging="284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A80047">
      <w:pPr>
        <w:spacing w:after="0" w:line="276" w:lineRule="auto"/>
        <w:ind w:left="708"/>
        <w:jc w:val="both"/>
        <w:rPr>
          <w:rFonts w:ascii="Calibri" w:eastAsia="PMingLiU" w:hAnsi="Calibri" w:cs="Calibri"/>
        </w:rPr>
      </w:pPr>
    </w:p>
    <w:p w14:paraId="7191F170" w14:textId="4A63CABF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D23D61">
        <w:rPr>
          <w:rFonts w:ascii="Calibri" w:eastAsia="PMingLiU" w:hAnsi="Calibri" w:cs="Calibri"/>
        </w:rPr>
        <w:t>5</w:t>
      </w:r>
    </w:p>
    <w:p w14:paraId="317FC7D7" w14:textId="77777777" w:rsidR="00C04764" w:rsidRDefault="00C04764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06E83F44" w14:textId="2DA86D8F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534F6FE2" w14:textId="77777777" w:rsidR="00C04764" w:rsidRDefault="00C04764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16CFC4A2" w14:textId="0E224220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A80047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F9044" w14:textId="77777777" w:rsidR="00021E1E" w:rsidRDefault="00021E1E" w:rsidP="008F1087">
      <w:pPr>
        <w:spacing w:after="0" w:line="240" w:lineRule="auto"/>
      </w:pPr>
      <w:r>
        <w:separator/>
      </w:r>
    </w:p>
  </w:endnote>
  <w:endnote w:type="continuationSeparator" w:id="0">
    <w:p w14:paraId="2DED3985" w14:textId="77777777" w:rsidR="00021E1E" w:rsidRDefault="00021E1E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E4516" w14:textId="77777777" w:rsidR="00021E1E" w:rsidRDefault="00021E1E" w:rsidP="008F1087">
      <w:pPr>
        <w:spacing w:after="0" w:line="240" w:lineRule="auto"/>
      </w:pPr>
      <w:r>
        <w:separator/>
      </w:r>
    </w:p>
  </w:footnote>
  <w:footnote w:type="continuationSeparator" w:id="0">
    <w:p w14:paraId="107FBA4B" w14:textId="77777777" w:rsidR="00021E1E" w:rsidRDefault="00021E1E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0" w:dyaOrig="830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5162441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21E1E"/>
    <w:rsid w:val="000441E8"/>
    <w:rsid w:val="000B5400"/>
    <w:rsid w:val="00143155"/>
    <w:rsid w:val="0015126C"/>
    <w:rsid w:val="001628F9"/>
    <w:rsid w:val="001B2171"/>
    <w:rsid w:val="001D4C25"/>
    <w:rsid w:val="00273802"/>
    <w:rsid w:val="002773A7"/>
    <w:rsid w:val="002D558B"/>
    <w:rsid w:val="00333D02"/>
    <w:rsid w:val="00384104"/>
    <w:rsid w:val="00384342"/>
    <w:rsid w:val="003A57EF"/>
    <w:rsid w:val="003D3079"/>
    <w:rsid w:val="00403C11"/>
    <w:rsid w:val="00436A93"/>
    <w:rsid w:val="004802CA"/>
    <w:rsid w:val="00595B72"/>
    <w:rsid w:val="0060651F"/>
    <w:rsid w:val="00690F08"/>
    <w:rsid w:val="0069230D"/>
    <w:rsid w:val="007B763F"/>
    <w:rsid w:val="00884730"/>
    <w:rsid w:val="008940EB"/>
    <w:rsid w:val="008B41BA"/>
    <w:rsid w:val="008B621F"/>
    <w:rsid w:val="008D41BC"/>
    <w:rsid w:val="008F1087"/>
    <w:rsid w:val="00971FFA"/>
    <w:rsid w:val="009E12ED"/>
    <w:rsid w:val="00A6089D"/>
    <w:rsid w:val="00A663B8"/>
    <w:rsid w:val="00A80047"/>
    <w:rsid w:val="00AC5966"/>
    <w:rsid w:val="00B2788A"/>
    <w:rsid w:val="00B63E37"/>
    <w:rsid w:val="00BB61E7"/>
    <w:rsid w:val="00BD02DA"/>
    <w:rsid w:val="00BE4B1C"/>
    <w:rsid w:val="00C04764"/>
    <w:rsid w:val="00C6152E"/>
    <w:rsid w:val="00D06A64"/>
    <w:rsid w:val="00D23D61"/>
    <w:rsid w:val="00D4050B"/>
    <w:rsid w:val="00E06132"/>
    <w:rsid w:val="00E25847"/>
    <w:rsid w:val="00E93A73"/>
    <w:rsid w:val="00EF5A80"/>
    <w:rsid w:val="00F17E90"/>
    <w:rsid w:val="00F619CD"/>
    <w:rsid w:val="00F8045C"/>
    <w:rsid w:val="00F965C0"/>
    <w:rsid w:val="00FE0885"/>
    <w:rsid w:val="00FF42DF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F11BE17ACD96B43BF7FD0CDF9228C76" ma:contentTypeVersion="1" ma:contentTypeDescription="Crear nuevo documento." ma:contentTypeScope="" ma:versionID="654e0710e77744e4a7a2b345595b6af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557EE-C5AC-459F-A67E-AAC87AF5B3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2025-11-20T15:47:00Z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0x0101007F11BE17ACD96B43BF7FD0CDF9228C76</vt:lpwstr>
  </property>
  <property fmtid="{D5CDD505-2E9C-101B-9397-08002B2CF9AE}" pid="3" name="MediaServiceImageTags">
    <vt:lpwstr/>
  </property>
</Properties>
</file>